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DE1FB" w14:textId="5CD17FBA" w:rsidR="00CB7A1E" w:rsidRDefault="00264359" w:rsidP="00CB7A1E">
      <w:r>
        <w:rPr>
          <w:noProof/>
        </w:rPr>
        <w:drawing>
          <wp:inline distT="0" distB="0" distL="0" distR="0" wp14:anchorId="6C1DDA4F" wp14:editId="557A379B">
            <wp:extent cx="2851064" cy="952500"/>
            <wp:effectExtent l="0" t="0" r="6985" b="0"/>
            <wp:docPr id="2661594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15947" name="Image 2661594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896" cy="954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931096" w14:textId="77777777" w:rsidR="00CB7A1E" w:rsidRDefault="00CB7A1E" w:rsidP="00CB7A1E"/>
    <w:p w14:paraId="5DEFF905" w14:textId="77777777" w:rsidR="00CB7A1E" w:rsidRDefault="00CB7A1E" w:rsidP="00CB7A1E">
      <w:pPr>
        <w:jc w:val="both"/>
      </w:pPr>
      <w:r>
        <w:t xml:space="preserve">Marché : Prestations d’ingénierie s’inscrivant dans le champ de la lutte contre l’habitat indigne </w:t>
      </w:r>
    </w:p>
    <w:p w14:paraId="5A312D4D" w14:textId="39A70FA2" w:rsidR="00CB7A1E" w:rsidRDefault="00CB7A1E" w:rsidP="00CB7A1E">
      <w:pPr>
        <w:jc w:val="both"/>
      </w:pPr>
      <w:r>
        <w:t xml:space="preserve">Département : </w:t>
      </w:r>
      <w:r w:rsidR="00264359">
        <w:t>XX</w:t>
      </w:r>
    </w:p>
    <w:p w14:paraId="2BA3BFCF" w14:textId="46CF9165" w:rsidR="00CB7A1E" w:rsidRDefault="00CB7A1E" w:rsidP="00CB7A1E">
      <w:pPr>
        <w:jc w:val="both"/>
      </w:pPr>
      <w:r>
        <w:t xml:space="preserve">Numéro de bon de commande : </w:t>
      </w:r>
      <w:r w:rsidR="00264359">
        <w:t>XX</w:t>
      </w:r>
    </w:p>
    <w:p w14:paraId="44024410" w14:textId="200D4B5A" w:rsidR="00CB7A1E" w:rsidRDefault="004815D2" w:rsidP="00CB7A1E">
      <w:pPr>
        <w:jc w:val="both"/>
      </w:pPr>
      <w:r>
        <w:t xml:space="preserve">N° Commande : </w:t>
      </w:r>
      <w:r w:rsidR="00264359">
        <w:t>XX</w:t>
      </w:r>
    </w:p>
    <w:p w14:paraId="25F9E7D1" w14:textId="77777777" w:rsidR="007B6E5E" w:rsidRDefault="007B6E5E" w:rsidP="00CB7A1E">
      <w:pPr>
        <w:jc w:val="both"/>
      </w:pPr>
    </w:p>
    <w:p w14:paraId="7F3EF3C5" w14:textId="60631DC7" w:rsidR="007B6E5E" w:rsidRDefault="00CB7A1E" w:rsidP="001A6F5E">
      <w:pPr>
        <w:jc w:val="both"/>
      </w:pPr>
      <w:r>
        <w:t>Je, soussigné</w:t>
      </w:r>
      <w:r w:rsidR="00264359">
        <w:t>(</w:t>
      </w:r>
      <w:r>
        <w:t>e</w:t>
      </w:r>
      <w:r w:rsidR="00264359">
        <w:t xml:space="preserve">) XX </w:t>
      </w:r>
      <w:proofErr w:type="spellStart"/>
      <w:r w:rsidR="00264359">
        <w:t>XX</w:t>
      </w:r>
      <w:proofErr w:type="spellEnd"/>
      <w:r w:rsidRPr="00F64C10">
        <w:t xml:space="preserve">, représentant le Service santé environnement </w:t>
      </w:r>
      <w:r w:rsidR="00264359">
        <w:t>XX</w:t>
      </w:r>
      <w:r w:rsidRPr="00F64C10">
        <w:t xml:space="preserve"> de l’ARS Haut</w:t>
      </w:r>
      <w:r>
        <w:t>s-de-</w:t>
      </w:r>
      <w:r w:rsidRPr="00F64C10">
        <w:t>France, confirme que dans le cadre du marché de prestations</w:t>
      </w:r>
      <w:r>
        <w:t xml:space="preserve"> d’ingénierie s’inscrivant dans le champ de la lutte contre l’habitat indigne</w:t>
      </w:r>
      <w:r w:rsidRPr="00F64C10">
        <w:t>,</w:t>
      </w:r>
      <w:r>
        <w:t xml:space="preserve"> </w:t>
      </w:r>
      <w:r w:rsidR="00264359">
        <w:t>XX</w:t>
      </w:r>
      <w:r w:rsidRPr="00F64C10">
        <w:t xml:space="preserve"> peut facturer :</w:t>
      </w:r>
    </w:p>
    <w:tbl>
      <w:tblPr>
        <w:tblStyle w:val="Grilledutableau"/>
        <w:tblW w:w="5394" w:type="pct"/>
        <w:tblLook w:val="04A0" w:firstRow="1" w:lastRow="0" w:firstColumn="1" w:lastColumn="0" w:noHBand="0" w:noVBand="1"/>
      </w:tblPr>
      <w:tblGrid>
        <w:gridCol w:w="1529"/>
        <w:gridCol w:w="1138"/>
        <w:gridCol w:w="2006"/>
        <w:gridCol w:w="2129"/>
        <w:gridCol w:w="1418"/>
        <w:gridCol w:w="1556"/>
      </w:tblGrid>
      <w:tr w:rsidR="007B6E5E" w14:paraId="6989F7B4" w14:textId="77777777" w:rsidTr="00264359">
        <w:tc>
          <w:tcPr>
            <w:tcW w:w="782" w:type="pct"/>
            <w:vAlign w:val="center"/>
          </w:tcPr>
          <w:p w14:paraId="2D1ACB46" w14:textId="77777777" w:rsidR="007B6E5E" w:rsidRDefault="007B6E5E" w:rsidP="00264359">
            <w:r>
              <w:t>N° Dossier ARS</w:t>
            </w:r>
          </w:p>
        </w:tc>
        <w:tc>
          <w:tcPr>
            <w:tcW w:w="582" w:type="pct"/>
            <w:vAlign w:val="center"/>
          </w:tcPr>
          <w:p w14:paraId="77F4F5E6" w14:textId="77777777" w:rsidR="007B6E5E" w:rsidRDefault="007B6E5E" w:rsidP="00264359">
            <w:r>
              <w:t>Prestation</w:t>
            </w:r>
          </w:p>
        </w:tc>
        <w:tc>
          <w:tcPr>
            <w:tcW w:w="1026" w:type="pct"/>
            <w:vAlign w:val="center"/>
          </w:tcPr>
          <w:p w14:paraId="0B8A5E9C" w14:textId="77777777" w:rsidR="007B6E5E" w:rsidRDefault="007B6E5E" w:rsidP="00264359">
            <w:r>
              <w:t>Adresse</w:t>
            </w:r>
          </w:p>
        </w:tc>
        <w:tc>
          <w:tcPr>
            <w:tcW w:w="1089" w:type="pct"/>
            <w:vAlign w:val="center"/>
          </w:tcPr>
          <w:p w14:paraId="565C496F" w14:textId="5A8CE595" w:rsidR="007B6E5E" w:rsidRDefault="007B6E5E" w:rsidP="00264359">
            <w:r>
              <w:t>Ville</w:t>
            </w:r>
          </w:p>
        </w:tc>
        <w:tc>
          <w:tcPr>
            <w:tcW w:w="725" w:type="pct"/>
            <w:vAlign w:val="center"/>
          </w:tcPr>
          <w:p w14:paraId="2D79FB18" w14:textId="77777777" w:rsidR="007B6E5E" w:rsidRDefault="007B6E5E" w:rsidP="00264359">
            <w:r>
              <w:t>Date de transmission</w:t>
            </w:r>
          </w:p>
        </w:tc>
        <w:tc>
          <w:tcPr>
            <w:tcW w:w="796" w:type="pct"/>
            <w:vAlign w:val="center"/>
          </w:tcPr>
          <w:p w14:paraId="3BA2A468" w14:textId="6A5068C8" w:rsidR="007B6E5E" w:rsidRDefault="007B6E5E" w:rsidP="00264359">
            <w:r>
              <w:t>Montant</w:t>
            </w:r>
          </w:p>
        </w:tc>
      </w:tr>
      <w:tr w:rsidR="007B6E5E" w14:paraId="4E65D26A" w14:textId="77777777" w:rsidTr="00CE6256">
        <w:tc>
          <w:tcPr>
            <w:tcW w:w="782" w:type="pct"/>
          </w:tcPr>
          <w:p w14:paraId="6CF0B0FE" w14:textId="723CC893" w:rsidR="007B6E5E" w:rsidRPr="0083128D" w:rsidRDefault="007B6E5E" w:rsidP="007B6E5E"/>
        </w:tc>
        <w:tc>
          <w:tcPr>
            <w:tcW w:w="582" w:type="pct"/>
          </w:tcPr>
          <w:p w14:paraId="68C30319" w14:textId="3A8DEFFE" w:rsidR="007B6E5E" w:rsidRPr="003E7471" w:rsidRDefault="007B6E5E" w:rsidP="007B6E5E"/>
        </w:tc>
        <w:tc>
          <w:tcPr>
            <w:tcW w:w="1026" w:type="pct"/>
          </w:tcPr>
          <w:p w14:paraId="1C5AB59E" w14:textId="30DD72E8" w:rsidR="007B6E5E" w:rsidRPr="006C3882" w:rsidRDefault="007B6E5E" w:rsidP="007B6E5E"/>
        </w:tc>
        <w:tc>
          <w:tcPr>
            <w:tcW w:w="1089" w:type="pct"/>
          </w:tcPr>
          <w:p w14:paraId="5EF63893" w14:textId="3DD1B36F" w:rsidR="007B6E5E" w:rsidRPr="007165D4" w:rsidRDefault="007B6E5E" w:rsidP="007B6E5E"/>
        </w:tc>
        <w:tc>
          <w:tcPr>
            <w:tcW w:w="725" w:type="pct"/>
          </w:tcPr>
          <w:p w14:paraId="26E558DD" w14:textId="6722D1A6" w:rsidR="007B6E5E" w:rsidRPr="009B2933" w:rsidRDefault="007B6E5E" w:rsidP="007B6E5E"/>
        </w:tc>
        <w:tc>
          <w:tcPr>
            <w:tcW w:w="796" w:type="pct"/>
          </w:tcPr>
          <w:p w14:paraId="478EDA9F" w14:textId="319CCAF4" w:rsidR="007B6E5E" w:rsidRPr="006F34FC" w:rsidRDefault="007B6E5E" w:rsidP="007B6E5E"/>
        </w:tc>
      </w:tr>
      <w:tr w:rsidR="007B6E5E" w14:paraId="14852893" w14:textId="77777777" w:rsidTr="00CE6256">
        <w:tc>
          <w:tcPr>
            <w:tcW w:w="782" w:type="pct"/>
          </w:tcPr>
          <w:p w14:paraId="3345FF61" w14:textId="77777777" w:rsidR="007B6E5E" w:rsidRPr="0083128D" w:rsidRDefault="007B6E5E" w:rsidP="007B6E5E"/>
        </w:tc>
        <w:tc>
          <w:tcPr>
            <w:tcW w:w="582" w:type="pct"/>
          </w:tcPr>
          <w:p w14:paraId="1F630209" w14:textId="77777777" w:rsidR="007B6E5E" w:rsidRPr="003E7471" w:rsidRDefault="007B6E5E" w:rsidP="007B6E5E"/>
        </w:tc>
        <w:tc>
          <w:tcPr>
            <w:tcW w:w="1026" w:type="pct"/>
          </w:tcPr>
          <w:p w14:paraId="3451C5EC" w14:textId="77777777" w:rsidR="007B6E5E" w:rsidRPr="006C3882" w:rsidRDefault="007B6E5E" w:rsidP="007B6E5E"/>
        </w:tc>
        <w:tc>
          <w:tcPr>
            <w:tcW w:w="1089" w:type="pct"/>
          </w:tcPr>
          <w:p w14:paraId="4022C07B" w14:textId="77777777" w:rsidR="007B6E5E" w:rsidRPr="007165D4" w:rsidRDefault="007B6E5E" w:rsidP="007B6E5E"/>
        </w:tc>
        <w:tc>
          <w:tcPr>
            <w:tcW w:w="725" w:type="pct"/>
          </w:tcPr>
          <w:p w14:paraId="103F0F0B" w14:textId="77777777" w:rsidR="007B6E5E" w:rsidRPr="009B2933" w:rsidRDefault="007B6E5E" w:rsidP="007B6E5E"/>
        </w:tc>
        <w:tc>
          <w:tcPr>
            <w:tcW w:w="796" w:type="pct"/>
          </w:tcPr>
          <w:p w14:paraId="5E30E319" w14:textId="77777777" w:rsidR="007B6E5E" w:rsidRPr="006F34FC" w:rsidRDefault="007B6E5E" w:rsidP="007B6E5E"/>
        </w:tc>
      </w:tr>
      <w:tr w:rsidR="00264359" w14:paraId="13F72211" w14:textId="77777777" w:rsidTr="00264359">
        <w:tc>
          <w:tcPr>
            <w:tcW w:w="782" w:type="pct"/>
          </w:tcPr>
          <w:p w14:paraId="6F02CADE" w14:textId="0893A58B" w:rsidR="00264359" w:rsidRDefault="00264359" w:rsidP="00264359">
            <w:r>
              <w:t>TOTAL</w:t>
            </w:r>
          </w:p>
        </w:tc>
        <w:tc>
          <w:tcPr>
            <w:tcW w:w="582" w:type="pct"/>
            <w:shd w:val="clear" w:color="auto" w:fill="000000" w:themeFill="text1"/>
          </w:tcPr>
          <w:p w14:paraId="592DA55A" w14:textId="77777777" w:rsidR="00264359" w:rsidRDefault="00264359" w:rsidP="00264359"/>
        </w:tc>
        <w:tc>
          <w:tcPr>
            <w:tcW w:w="1026" w:type="pct"/>
            <w:shd w:val="clear" w:color="auto" w:fill="000000" w:themeFill="text1"/>
          </w:tcPr>
          <w:p w14:paraId="472D4D87" w14:textId="23426DBC" w:rsidR="00264359" w:rsidRDefault="00264359" w:rsidP="00264359"/>
        </w:tc>
        <w:tc>
          <w:tcPr>
            <w:tcW w:w="1089" w:type="pct"/>
            <w:shd w:val="clear" w:color="auto" w:fill="000000" w:themeFill="text1"/>
          </w:tcPr>
          <w:p w14:paraId="30041A19" w14:textId="77777777" w:rsidR="00264359" w:rsidRDefault="00264359" w:rsidP="00264359"/>
        </w:tc>
        <w:tc>
          <w:tcPr>
            <w:tcW w:w="725" w:type="pct"/>
            <w:shd w:val="clear" w:color="auto" w:fill="000000" w:themeFill="text1"/>
          </w:tcPr>
          <w:p w14:paraId="2869F3B2" w14:textId="77777777" w:rsidR="00264359" w:rsidRDefault="00264359" w:rsidP="00264359"/>
        </w:tc>
        <w:tc>
          <w:tcPr>
            <w:tcW w:w="796" w:type="pct"/>
          </w:tcPr>
          <w:p w14:paraId="03B6B980" w14:textId="20E79F6C" w:rsidR="00264359" w:rsidRDefault="00264359" w:rsidP="00264359"/>
        </w:tc>
      </w:tr>
    </w:tbl>
    <w:p w14:paraId="38A16410" w14:textId="77777777" w:rsidR="00264359" w:rsidRDefault="00264359" w:rsidP="00CB7A1E"/>
    <w:p w14:paraId="0AE2B35B" w14:textId="70DBBAFD" w:rsidR="00CB7A1E" w:rsidRDefault="00CB7A1E" w:rsidP="00CB7A1E">
      <w:proofErr w:type="gramStart"/>
      <w:r>
        <w:t>Fait le</w:t>
      </w:r>
      <w:proofErr w:type="gramEnd"/>
      <w:r>
        <w:t xml:space="preserve"> </w:t>
      </w:r>
    </w:p>
    <w:p w14:paraId="360760FB" w14:textId="77777777" w:rsidR="00CB7A1E" w:rsidRDefault="00CB7A1E" w:rsidP="00CB7A1E">
      <w:r>
        <w:t>A</w:t>
      </w:r>
    </w:p>
    <w:p w14:paraId="54205C7E" w14:textId="77777777" w:rsidR="00BF5CDD" w:rsidRDefault="00CB7A1E">
      <w:r>
        <w:t>Signature</w:t>
      </w:r>
    </w:p>
    <w:sectPr w:rsidR="00BF5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56997" w14:textId="77777777" w:rsidR="007B6E5E" w:rsidRDefault="007B6E5E" w:rsidP="007B6E5E">
      <w:pPr>
        <w:spacing w:after="0" w:line="240" w:lineRule="auto"/>
      </w:pPr>
      <w:r>
        <w:separator/>
      </w:r>
    </w:p>
  </w:endnote>
  <w:endnote w:type="continuationSeparator" w:id="0">
    <w:p w14:paraId="1C6B9C9C" w14:textId="77777777" w:rsidR="007B6E5E" w:rsidRDefault="007B6E5E" w:rsidP="007B6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1D383" w14:textId="77777777" w:rsidR="007B6E5E" w:rsidRDefault="007B6E5E" w:rsidP="007B6E5E">
      <w:pPr>
        <w:spacing w:after="0" w:line="240" w:lineRule="auto"/>
      </w:pPr>
      <w:r>
        <w:separator/>
      </w:r>
    </w:p>
  </w:footnote>
  <w:footnote w:type="continuationSeparator" w:id="0">
    <w:p w14:paraId="1E2E9C41" w14:textId="77777777" w:rsidR="007B6E5E" w:rsidRDefault="007B6E5E" w:rsidP="007B6E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A1E"/>
    <w:rsid w:val="0008247D"/>
    <w:rsid w:val="000F3BAC"/>
    <w:rsid w:val="001817DE"/>
    <w:rsid w:val="001A6F5E"/>
    <w:rsid w:val="001D7BCC"/>
    <w:rsid w:val="00226EC4"/>
    <w:rsid w:val="00264359"/>
    <w:rsid w:val="004815D2"/>
    <w:rsid w:val="004C0DBA"/>
    <w:rsid w:val="00530AC1"/>
    <w:rsid w:val="005A254A"/>
    <w:rsid w:val="006032CD"/>
    <w:rsid w:val="00610338"/>
    <w:rsid w:val="0063478F"/>
    <w:rsid w:val="006575B9"/>
    <w:rsid w:val="007B556D"/>
    <w:rsid w:val="007B6E5E"/>
    <w:rsid w:val="008D7641"/>
    <w:rsid w:val="00922E77"/>
    <w:rsid w:val="00A92FCD"/>
    <w:rsid w:val="00AB488E"/>
    <w:rsid w:val="00B002E6"/>
    <w:rsid w:val="00BB15F9"/>
    <w:rsid w:val="00BF5CDD"/>
    <w:rsid w:val="00C9528B"/>
    <w:rsid w:val="00CB7A1E"/>
    <w:rsid w:val="00CE6256"/>
    <w:rsid w:val="00DA434D"/>
    <w:rsid w:val="00E26E58"/>
    <w:rsid w:val="00EC0240"/>
    <w:rsid w:val="00F0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FACAD"/>
  <w15:chartTrackingRefBased/>
  <w15:docId w15:val="{355EF89B-DE18-4457-A68C-D59DFACE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A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B7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B6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6E5E"/>
  </w:style>
  <w:style w:type="paragraph" w:styleId="Pieddepage">
    <w:name w:val="footer"/>
    <w:basedOn w:val="Normal"/>
    <w:link w:val="PieddepageCar"/>
    <w:uiPriority w:val="99"/>
    <w:unhideWhenUsed/>
    <w:rsid w:val="007B6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6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2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451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affaires sociales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LECAT, Marie-Adéline (ARS-HDF)</dc:creator>
  <cp:keywords/>
  <dc:description/>
  <cp:lastModifiedBy>LECAT, Marie-Adéline (ARS-HDF)</cp:lastModifiedBy>
  <cp:revision>2</cp:revision>
  <cp:lastPrinted>2024-10-14T13:10:00Z</cp:lastPrinted>
  <dcterms:created xsi:type="dcterms:W3CDTF">2025-07-09T12:58:00Z</dcterms:created>
  <dcterms:modified xsi:type="dcterms:W3CDTF">2025-07-09T12:58:00Z</dcterms:modified>
</cp:coreProperties>
</file>